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9745" w14:textId="77777777" w:rsidR="00F12712" w:rsidRDefault="00F12712" w:rsidP="003932B4">
      <w:pPr>
        <w:spacing w:before="0" w:after="0" w:line="360" w:lineRule="auto"/>
        <w:rPr>
          <w:rFonts w:ascii="Verdana" w:hAnsi="Verdana"/>
          <w:sz w:val="19"/>
          <w:szCs w:val="19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98D" w14:paraId="7CFE2EDA" w14:textId="77777777" w:rsidTr="0069098D">
        <w:tc>
          <w:tcPr>
            <w:tcW w:w="9016" w:type="dxa"/>
          </w:tcPr>
          <w:p w14:paraId="1CC6F5EB" w14:textId="77777777" w:rsidR="00204342" w:rsidRPr="002F0D12" w:rsidRDefault="00204342" w:rsidP="0069098D">
            <w:pPr>
              <w:spacing w:before="0" w:after="0" w:line="36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F0D12">
              <w:rPr>
                <w:rFonts w:ascii="Verdana" w:hAnsi="Verdana"/>
                <w:b/>
                <w:sz w:val="24"/>
                <w:szCs w:val="24"/>
                <w:lang w:val="en-US"/>
              </w:rPr>
              <w:t>SCIENTIFIC FINAL REPORT</w:t>
            </w:r>
          </w:p>
          <w:p w14:paraId="1BD3FE8E" w14:textId="2D38F284" w:rsidR="0069098D" w:rsidRPr="002F0D12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proofErr w:type="spellStart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Regnr</w:t>
            </w:r>
            <w:proofErr w:type="spellEnd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9098D" w:rsidRPr="002F0D12">
              <w:rPr>
                <w:rFonts w:ascii="Verdana" w:hAnsi="Verdana"/>
                <w:sz w:val="19"/>
                <w:szCs w:val="19"/>
                <w:lang w:val="en-US"/>
              </w:rPr>
              <w:t>Östersjöstiftelsen</w:t>
            </w:r>
            <w:proofErr w:type="spellEnd"/>
            <w:r w:rsid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  <w:r w:rsidR="00900A7B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</w:p>
          <w:p w14:paraId="2ED95837" w14:textId="6DE960F1" w:rsidR="0069098D" w:rsidRPr="002F0D12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Proje</w:t>
            </w:r>
            <w:r w:rsidR="00204342" w:rsidRPr="002F0D12">
              <w:rPr>
                <w:rFonts w:ascii="Verdana" w:hAnsi="Verdana"/>
                <w:sz w:val="19"/>
                <w:szCs w:val="19"/>
                <w:lang w:val="en-US"/>
              </w:rPr>
              <w:t>ct manager</w:t>
            </w: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  <w:r w:rsidR="00900A7B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</w:p>
          <w:p w14:paraId="6DEB7541" w14:textId="0BB30592" w:rsidR="0069098D" w:rsidRDefault="0069098D" w:rsidP="00900A7B">
            <w:pPr>
              <w:spacing w:before="0" w:after="120"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</w:t>
            </w:r>
            <w:r w:rsidR="00204342">
              <w:rPr>
                <w:rFonts w:ascii="Verdana" w:hAnsi="Verdana"/>
                <w:sz w:val="19"/>
                <w:szCs w:val="19"/>
              </w:rPr>
              <w:t>c</w:t>
            </w:r>
            <w:r>
              <w:rPr>
                <w:rFonts w:ascii="Verdana" w:hAnsi="Verdana"/>
                <w:sz w:val="19"/>
                <w:szCs w:val="19"/>
              </w:rPr>
              <w:t>t</w:t>
            </w:r>
            <w:r w:rsidR="00204342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204342">
              <w:rPr>
                <w:rFonts w:ascii="Verdana" w:hAnsi="Verdana"/>
                <w:sz w:val="19"/>
                <w:szCs w:val="19"/>
              </w:rPr>
              <w:t>title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:</w:t>
            </w:r>
            <w:r w:rsidR="00900A7B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69098D" w:rsidRPr="00544480" w14:paraId="30E74642" w14:textId="77777777" w:rsidTr="0069098D">
        <w:tc>
          <w:tcPr>
            <w:tcW w:w="9016" w:type="dxa"/>
          </w:tcPr>
          <w:p w14:paraId="720E7D3B" w14:textId="71D83DE0" w:rsidR="0069098D" w:rsidRPr="002F0D12" w:rsidRDefault="001C51F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Answers to questions</w:t>
            </w:r>
            <w:r w:rsidR="0020434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1 to </w:t>
            </w:r>
            <w:r w:rsidR="00F567C8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5</w:t>
            </w:r>
            <w:r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</w:t>
            </w:r>
            <w:r w:rsidR="0020434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should include at least 3 and a maximum of </w:t>
            </w:r>
            <w:r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5 </w:t>
            </w:r>
            <w:r w:rsidR="0020434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pages of text (Times New </w:t>
            </w:r>
            <w:r w:rsidR="00204342" w:rsidRPr="00F27157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Roman 12).</w:t>
            </w:r>
          </w:p>
        </w:tc>
      </w:tr>
      <w:tr w:rsidR="0069098D" w:rsidRPr="00544480" w14:paraId="6032D113" w14:textId="77777777" w:rsidTr="007C7730">
        <w:tc>
          <w:tcPr>
            <w:tcW w:w="9016" w:type="dxa"/>
            <w:shd w:val="clear" w:color="auto" w:fill="auto"/>
          </w:tcPr>
          <w:p w14:paraId="66C9FC8D" w14:textId="61AFB4AB" w:rsidR="0069098D" w:rsidRDefault="0069098D" w:rsidP="008F0A4E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1.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Purpose of the project</w:t>
            </w:r>
          </w:p>
          <w:p w14:paraId="2CB2E0BC" w14:textId="77777777" w:rsidR="00204342" w:rsidRPr="008F0A4E" w:rsidRDefault="00204342" w:rsidP="008F0A4E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686EA8" w14:textId="20AA55BE" w:rsidR="00204342" w:rsidRDefault="0069098D" w:rsidP="008F0A4E">
            <w:pPr>
              <w:pStyle w:val="HTML-frformaterad"/>
              <w:spacing w:before="120" w:after="120" w:line="259" w:lineRule="auto"/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val="en-US" w:eastAsia="en-US"/>
              </w:rPr>
            </w:pPr>
            <w:r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2. </w:t>
            </w:r>
            <w:r w:rsidR="00204342"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The three most important results of the project and what conclusions can be </w:t>
            </w:r>
            <w:r w:rsid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d</w:t>
            </w:r>
            <w:r w:rsidR="00204342"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rawn from </w:t>
            </w:r>
            <w:proofErr w:type="gramStart"/>
            <w:r w:rsidR="00204342"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them</w:t>
            </w:r>
            <w:proofErr w:type="gramEnd"/>
          </w:p>
          <w:p w14:paraId="41A80BB3" w14:textId="77777777" w:rsidR="00204342" w:rsidRPr="008F0A4E" w:rsidRDefault="00204342" w:rsidP="008F0A4E">
            <w:pPr>
              <w:pStyle w:val="HTML-frformaterad"/>
              <w:spacing w:before="120" w:after="12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5D207662" w14:textId="7F0AF86D" w:rsidR="0069098D" w:rsidRPr="00204342" w:rsidRDefault="0069098D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3.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The 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project’s contribution to the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international research frontline</w:t>
            </w:r>
          </w:p>
          <w:p w14:paraId="36A61E81" w14:textId="77777777" w:rsidR="0069098D" w:rsidRPr="008F0A4E" w:rsidRDefault="0069098D" w:rsidP="008F0A4E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6A753A" w14:textId="3105391B" w:rsidR="0069098D" w:rsidRPr="00204342" w:rsidRDefault="0069098D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4.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New research questions that the project </w:t>
            </w:r>
            <w:r w:rsidR="005D1078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has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led </w:t>
            </w:r>
            <w:proofErr w:type="gramStart"/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to</w:t>
            </w:r>
            <w:proofErr w:type="gramEnd"/>
          </w:p>
          <w:p w14:paraId="154B67DC" w14:textId="77777777" w:rsidR="0069098D" w:rsidRPr="008F0A4E" w:rsidRDefault="0069098D" w:rsidP="008F0A4E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C2013EE" w14:textId="48708F54" w:rsidR="0069098D" w:rsidRPr="00204342" w:rsidRDefault="0069098D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5.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The contribution of the research to the knowledge of the Baltic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Sea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  <w:r w:rsidR="007C7730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Region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an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>d East</w:t>
            </w:r>
            <w:r w:rsidR="007C7730">
              <w:rPr>
                <w:rFonts w:ascii="Verdana" w:hAnsi="Verdana"/>
                <w:b/>
                <w:sz w:val="19"/>
                <w:szCs w:val="19"/>
                <w:lang w:val="en-US"/>
              </w:rPr>
              <w:t>ern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Europe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</w:p>
          <w:p w14:paraId="3E58654B" w14:textId="54258C0D" w:rsidR="001673CA" w:rsidRPr="001673CA" w:rsidRDefault="001673CA" w:rsidP="00F567C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161D" w:rsidRPr="00544480" w14:paraId="72759FF1" w14:textId="77777777" w:rsidTr="0069098D">
        <w:tc>
          <w:tcPr>
            <w:tcW w:w="9016" w:type="dxa"/>
          </w:tcPr>
          <w:p w14:paraId="3CB404BF" w14:textId="46B8EB3F" w:rsidR="005D1078" w:rsidRPr="005D1078" w:rsidRDefault="00544480" w:rsidP="008D5A63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>6</w:t>
            </w:r>
            <w:r w:rsidR="0016391F" w:rsidRPr="0016391F">
              <w:rPr>
                <w:rFonts w:ascii="Verdana" w:hAnsi="Verdana"/>
                <w:b/>
                <w:sz w:val="19"/>
                <w:szCs w:val="19"/>
                <w:lang w:val="en-US"/>
              </w:rPr>
              <w:t>.</w:t>
            </w:r>
            <w:r w:rsidR="0016391F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  <w:r w:rsidR="005D1078" w:rsidRPr="005D1078">
              <w:rPr>
                <w:rFonts w:ascii="Verdana" w:hAnsi="Verdana"/>
                <w:b/>
                <w:sz w:val="19"/>
                <w:szCs w:val="19"/>
                <w:lang w:val="en-US"/>
              </w:rPr>
              <w:t>Dissemination of the results of the project within and outside the research community</w:t>
            </w:r>
          </w:p>
          <w:p w14:paraId="6126F2EB" w14:textId="17EA2D83" w:rsidR="005D1078" w:rsidRPr="008F0A4E" w:rsidRDefault="00706C91" w:rsidP="008D5A63">
            <w:pPr>
              <w:spacing w:before="0" w:after="0" w:line="360" w:lineRule="auto"/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</w:pPr>
            <w:r w:rsidRPr="009A458D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Also include</w:t>
            </w:r>
            <w:r w:rsidR="00F0266A" w:rsidRPr="009A458D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</w:t>
            </w:r>
            <w:r w:rsidR="00F779FA" w:rsidRPr="009A458D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a l</w:t>
            </w:r>
            <w:r w:rsidR="00253BA1" w:rsidRPr="009A458D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ist</w:t>
            </w:r>
            <w:r w:rsidR="00253BA1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of publications (</w:t>
            </w:r>
            <w:r w:rsidR="0069064F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divided into different categories such as monographs, articles, textbooks, debates, popular science publications, etc.</w:t>
            </w:r>
            <w:r w:rsidR="00253BA1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) and </w:t>
            </w:r>
            <w:r w:rsidR="00075DCA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the </w:t>
            </w:r>
            <w:r w:rsidR="00253BA1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five most important conferences</w:t>
            </w:r>
            <w:r w:rsidR="00837570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(organized and papers presented)</w:t>
            </w:r>
            <w:r w:rsidR="00485131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.</w:t>
            </w:r>
            <w:r w:rsidR="00F567C8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</w:t>
            </w:r>
            <w:r w:rsidR="00F567C8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br/>
            </w:r>
            <w:r w:rsidR="0069064F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Mark 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open </w:t>
            </w:r>
            <w:r w:rsidR="00F53AEA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access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</w:t>
            </w:r>
            <w:r w:rsidR="0069064F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publications 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and </w:t>
            </w:r>
            <w:r w:rsidR="0069064F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include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links to these publications. See </w:t>
            </w:r>
            <w:hyperlink r:id="rId11" w:history="1">
              <w:r w:rsidR="005A7DEA">
                <w:rPr>
                  <w:rStyle w:val="Hyperlnk"/>
                  <w:rFonts w:ascii="Verdana" w:hAnsi="Verdana"/>
                  <w:i/>
                  <w:iCs/>
                  <w:sz w:val="19"/>
                  <w:szCs w:val="19"/>
                  <w:lang w:val="en-US"/>
                </w:rPr>
                <w:t>the Foundation's open access policy</w:t>
              </w:r>
            </w:hyperlink>
            <w:r w:rsidR="00F53AEA" w:rsidRPr="00FE40E2">
              <w:rPr>
                <w:lang w:val="en-GB"/>
              </w:rPr>
              <w:t>.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(Monographs published with support from the </w:t>
            </w:r>
            <w:r w:rsidR="00FE40E2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F</w:t>
            </w:r>
            <w:r w:rsidR="00FE40E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oundation 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must be </w:t>
            </w:r>
            <w:r w:rsidR="00F53AEA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sent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to the </w:t>
            </w:r>
            <w:r w:rsidR="00FE40E2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F</w:t>
            </w:r>
            <w:r w:rsidR="00FE40E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oundation 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in </w:t>
            </w:r>
            <w:r w:rsidR="00F53AEA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one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copy.</w:t>
            </w:r>
            <w:r w:rsidR="00F53AEA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)</w:t>
            </w:r>
          </w:p>
          <w:p w14:paraId="3F2B129B" w14:textId="77777777" w:rsidR="0089161D" w:rsidRPr="005D1078" w:rsidRDefault="0089161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</w:tbl>
    <w:p w14:paraId="612E06FD" w14:textId="77777777" w:rsidR="003932B4" w:rsidRPr="005D1078" w:rsidRDefault="003932B4" w:rsidP="00FE40E2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sectPr w:rsidR="003932B4" w:rsidRPr="005D107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D36D" w14:textId="77777777" w:rsidR="00FD54C0" w:rsidRDefault="00FD54C0" w:rsidP="00E273C3">
      <w:pPr>
        <w:spacing w:before="0" w:after="0" w:line="240" w:lineRule="auto"/>
      </w:pPr>
      <w:r>
        <w:separator/>
      </w:r>
    </w:p>
  </w:endnote>
  <w:endnote w:type="continuationSeparator" w:id="0">
    <w:p w14:paraId="7CB7FE2D" w14:textId="77777777" w:rsidR="00FD54C0" w:rsidRDefault="00FD54C0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29CE" w14:textId="77777777" w:rsidR="00FD54C0" w:rsidRDefault="00FD54C0" w:rsidP="00E273C3">
      <w:pPr>
        <w:spacing w:before="0" w:after="0" w:line="240" w:lineRule="auto"/>
      </w:pPr>
      <w:r>
        <w:separator/>
      </w:r>
    </w:p>
  </w:footnote>
  <w:footnote w:type="continuationSeparator" w:id="0">
    <w:p w14:paraId="1A3B1D73" w14:textId="77777777" w:rsidR="00FD54C0" w:rsidRDefault="00FD54C0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19AF" w14:textId="7AAC203F" w:rsidR="00E273C3" w:rsidRDefault="00E273C3" w:rsidP="00E273C3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9FA0A" wp14:editId="68CD16AA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2325753" cy="55245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5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40EDC"/>
    <w:rsid w:val="000626EE"/>
    <w:rsid w:val="00062A8A"/>
    <w:rsid w:val="00075DCA"/>
    <w:rsid w:val="000F288A"/>
    <w:rsid w:val="00140AE7"/>
    <w:rsid w:val="0016391F"/>
    <w:rsid w:val="001673CA"/>
    <w:rsid w:val="001C51FD"/>
    <w:rsid w:val="00204342"/>
    <w:rsid w:val="0022724A"/>
    <w:rsid w:val="00253BA1"/>
    <w:rsid w:val="002A417B"/>
    <w:rsid w:val="002C0807"/>
    <w:rsid w:val="002F0D12"/>
    <w:rsid w:val="003521D1"/>
    <w:rsid w:val="00372437"/>
    <w:rsid w:val="003932B4"/>
    <w:rsid w:val="003D2037"/>
    <w:rsid w:val="00485131"/>
    <w:rsid w:val="004A0782"/>
    <w:rsid w:val="005260BD"/>
    <w:rsid w:val="00544480"/>
    <w:rsid w:val="005A1305"/>
    <w:rsid w:val="005A7DEA"/>
    <w:rsid w:val="005D1078"/>
    <w:rsid w:val="0069064F"/>
    <w:rsid w:val="0069098D"/>
    <w:rsid w:val="006C6738"/>
    <w:rsid w:val="00706C91"/>
    <w:rsid w:val="007C7730"/>
    <w:rsid w:val="007E2AF9"/>
    <w:rsid w:val="00832E2C"/>
    <w:rsid w:val="00837570"/>
    <w:rsid w:val="00846A8E"/>
    <w:rsid w:val="008735BB"/>
    <w:rsid w:val="0089161D"/>
    <w:rsid w:val="008D5A63"/>
    <w:rsid w:val="008F0A4E"/>
    <w:rsid w:val="008F377E"/>
    <w:rsid w:val="00900A7B"/>
    <w:rsid w:val="00905752"/>
    <w:rsid w:val="0091131C"/>
    <w:rsid w:val="009A458D"/>
    <w:rsid w:val="009B19AE"/>
    <w:rsid w:val="00A32230"/>
    <w:rsid w:val="00B412CC"/>
    <w:rsid w:val="00BD3F2B"/>
    <w:rsid w:val="00C95EBF"/>
    <w:rsid w:val="00CB14D3"/>
    <w:rsid w:val="00D7000A"/>
    <w:rsid w:val="00D85482"/>
    <w:rsid w:val="00DD4765"/>
    <w:rsid w:val="00E15053"/>
    <w:rsid w:val="00E273C3"/>
    <w:rsid w:val="00E62755"/>
    <w:rsid w:val="00E751B0"/>
    <w:rsid w:val="00E94D37"/>
    <w:rsid w:val="00F0266A"/>
    <w:rsid w:val="00F12712"/>
    <w:rsid w:val="00F27157"/>
    <w:rsid w:val="00F53AEA"/>
    <w:rsid w:val="00F567C8"/>
    <w:rsid w:val="00F779FA"/>
    <w:rsid w:val="00FA63C4"/>
    <w:rsid w:val="00FD54C0"/>
    <w:rsid w:val="00FD6DB1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tersjostiftelsen.se/en/for-researchers/open-acces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CF363-AEF0-4F47-AA7F-7B0559D990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Lövgren</dc:creator>
  <cp:keywords/>
  <dc:description/>
  <cp:lastModifiedBy>Zofia Makowska</cp:lastModifiedBy>
  <cp:revision>19</cp:revision>
  <dcterms:created xsi:type="dcterms:W3CDTF">2021-01-28T10:48:00Z</dcterms:created>
  <dcterms:modified xsi:type="dcterms:W3CDTF">2021-01-29T10:03:00Z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